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E8" w:rsidRDefault="00E7780C">
      <w:pPr>
        <w:rPr>
          <w:b/>
          <w:u w:val="single"/>
        </w:rPr>
      </w:pPr>
      <w:r w:rsidRPr="00E7780C">
        <w:rPr>
          <w:b/>
          <w:u w:val="single"/>
        </w:rPr>
        <w:t>Memberships</w:t>
      </w:r>
    </w:p>
    <w:p w:rsidR="00E7780C" w:rsidRDefault="00E7780C">
      <w:r>
        <w:t>Nebraska Association of School Boards - $3,145.00</w:t>
      </w:r>
    </w:p>
    <w:p w:rsidR="00E7780C" w:rsidRDefault="00E7780C">
      <w:r>
        <w:t>Nebraska Rural Community Schools Association - $850.00</w:t>
      </w:r>
    </w:p>
    <w:p w:rsidR="00E7780C" w:rsidRDefault="00E7780C">
      <w:r>
        <w:t>Nebraska Council of School Administrators - $995.00</w:t>
      </w:r>
    </w:p>
    <w:p w:rsidR="00E7780C" w:rsidRPr="00E7780C" w:rsidRDefault="00E7780C">
      <w:pPr>
        <w:rPr>
          <w:i/>
        </w:rPr>
      </w:pPr>
      <w:r>
        <w:rPr>
          <w:i/>
        </w:rPr>
        <w:t>Memberships in the above-mentioned organizations require dues to be paid on an annual basis.</w:t>
      </w:r>
      <w:bookmarkStart w:id="0" w:name="_GoBack"/>
      <w:bookmarkEnd w:id="0"/>
    </w:p>
    <w:sectPr w:rsidR="00E7780C" w:rsidRPr="00E77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0C"/>
    <w:rsid w:val="006572E8"/>
    <w:rsid w:val="00E7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8247"/>
  <w15:chartTrackingRefBased/>
  <w15:docId w15:val="{675B4770-E419-4A11-829E-AD36652B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Bishop</dc:creator>
  <cp:keywords/>
  <dc:description/>
  <cp:lastModifiedBy>Jeanne Bishop</cp:lastModifiedBy>
  <cp:revision>1</cp:revision>
  <dcterms:created xsi:type="dcterms:W3CDTF">2024-12-19T20:30:00Z</dcterms:created>
  <dcterms:modified xsi:type="dcterms:W3CDTF">2024-12-19T20:44:00Z</dcterms:modified>
</cp:coreProperties>
</file>